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00EB" w14:textId="35531382" w:rsidR="00453DC9" w:rsidRDefault="006E420B" w:rsidP="005941F8">
      <w:pPr>
        <w:spacing w:after="0" w:line="259" w:lineRule="auto"/>
        <w:ind w:left="0" w:right="2065" w:firstLine="0"/>
        <w:jc w:val="center"/>
      </w:pPr>
      <w:r>
        <w:t xml:space="preserve">                                                </w:t>
      </w:r>
    </w:p>
    <w:p w14:paraId="3F571A04" w14:textId="5166AAB1" w:rsidR="00453DC9" w:rsidRPr="00B25B23" w:rsidRDefault="00B25B23">
      <w:pPr>
        <w:spacing w:after="0" w:line="259" w:lineRule="auto"/>
        <w:ind w:left="45" w:firstLine="0"/>
        <w:jc w:val="center"/>
        <w:rPr>
          <w:b/>
          <w:sz w:val="28"/>
          <w:szCs w:val="28"/>
        </w:rPr>
      </w:pPr>
      <w:r w:rsidRPr="00B25B23">
        <w:rPr>
          <w:b/>
          <w:sz w:val="28"/>
          <w:szCs w:val="28"/>
        </w:rPr>
        <w:t xml:space="preserve">The </w:t>
      </w:r>
      <w:r w:rsidR="00FE0344">
        <w:rPr>
          <w:b/>
          <w:sz w:val="28"/>
          <w:szCs w:val="28"/>
        </w:rPr>
        <w:t>Blue Leaders</w:t>
      </w:r>
      <w:r w:rsidRPr="00B25B23">
        <w:rPr>
          <w:b/>
          <w:sz w:val="28"/>
          <w:szCs w:val="28"/>
        </w:rPr>
        <w:t xml:space="preserve"> Club Constitution</w:t>
      </w:r>
    </w:p>
    <w:p w14:paraId="47A2EE4E" w14:textId="3B7CE73E" w:rsidR="00B25B23" w:rsidRPr="00B25B23" w:rsidRDefault="00756277">
      <w:pPr>
        <w:spacing w:after="0" w:line="259" w:lineRule="auto"/>
        <w:ind w:left="45" w:firstLine="0"/>
        <w:jc w:val="center"/>
        <w:rPr>
          <w:sz w:val="28"/>
          <w:szCs w:val="28"/>
        </w:rPr>
      </w:pPr>
      <w:r>
        <w:rPr>
          <w:b/>
          <w:sz w:val="28"/>
          <w:szCs w:val="28"/>
        </w:rPr>
        <w:t>Ju</w:t>
      </w:r>
      <w:r w:rsidR="00FE0344">
        <w:rPr>
          <w:b/>
          <w:sz w:val="28"/>
          <w:szCs w:val="28"/>
        </w:rPr>
        <w:t>ly 1</w:t>
      </w:r>
      <w:r w:rsidR="00FE0344" w:rsidRPr="00FE0344">
        <w:rPr>
          <w:b/>
          <w:sz w:val="28"/>
          <w:szCs w:val="28"/>
          <w:vertAlign w:val="superscript"/>
        </w:rPr>
        <w:t>st</w:t>
      </w:r>
      <w:r w:rsidR="00B25B23" w:rsidRPr="00B25B23">
        <w:rPr>
          <w:b/>
          <w:sz w:val="28"/>
          <w:szCs w:val="28"/>
        </w:rPr>
        <w:t>, 20</w:t>
      </w:r>
      <w:r w:rsidR="00FB541E">
        <w:rPr>
          <w:b/>
          <w:sz w:val="28"/>
          <w:szCs w:val="28"/>
        </w:rPr>
        <w:t>22</w:t>
      </w:r>
    </w:p>
    <w:p w14:paraId="0B8DD722" w14:textId="77777777" w:rsidR="00453DC9" w:rsidRDefault="0084670F">
      <w:pPr>
        <w:spacing w:after="0" w:line="259" w:lineRule="auto"/>
        <w:ind w:left="0" w:firstLine="0"/>
      </w:pPr>
      <w:r>
        <w:rPr>
          <w:sz w:val="24"/>
        </w:rPr>
        <w:t xml:space="preserve"> </w:t>
      </w:r>
    </w:p>
    <w:p w14:paraId="5B82F85C" w14:textId="77777777" w:rsidR="00453DC9" w:rsidRDefault="0084670F">
      <w:pPr>
        <w:spacing w:after="0" w:line="259" w:lineRule="auto"/>
        <w:ind w:left="0" w:firstLine="0"/>
      </w:pPr>
      <w:r>
        <w:rPr>
          <w:sz w:val="24"/>
        </w:rPr>
        <w:t xml:space="preserve"> </w:t>
      </w:r>
    </w:p>
    <w:p w14:paraId="4A7EC66D" w14:textId="77777777" w:rsidR="00453DC9" w:rsidRDefault="0084670F">
      <w:pPr>
        <w:pStyle w:val="Heading1"/>
        <w:tabs>
          <w:tab w:val="center" w:pos="2634"/>
        </w:tabs>
        <w:ind w:left="-15" w:firstLine="0"/>
      </w:pPr>
      <w:r>
        <w:rPr>
          <w:sz w:val="22"/>
        </w:rPr>
        <w:t>ARTICLE I.</w:t>
      </w:r>
      <w:r>
        <w:rPr>
          <w:b w:val="0"/>
          <w:sz w:val="24"/>
        </w:rPr>
        <w:t xml:space="preserve"> </w:t>
      </w:r>
      <w:r>
        <w:rPr>
          <w:b w:val="0"/>
          <w:sz w:val="24"/>
        </w:rPr>
        <w:tab/>
      </w:r>
      <w:r>
        <w:rPr>
          <w:b w:val="0"/>
          <w:sz w:val="20"/>
        </w:rPr>
        <w:t xml:space="preserve"> </w:t>
      </w:r>
      <w:r>
        <w:t>NAME OF ORGANIZATION</w:t>
      </w:r>
      <w:r>
        <w:rPr>
          <w:b w:val="0"/>
          <w:sz w:val="20"/>
        </w:rPr>
        <w:t xml:space="preserve"> </w:t>
      </w:r>
    </w:p>
    <w:p w14:paraId="7C8F17BD" w14:textId="493F42DF" w:rsidR="00453DC9" w:rsidRDefault="0084670F">
      <w:pPr>
        <w:ind w:left="-5"/>
      </w:pPr>
      <w:r>
        <w:t xml:space="preserve">The name of this organization is </w:t>
      </w:r>
      <w:r w:rsidR="00FE0344">
        <w:rPr>
          <w:i/>
          <w:iCs/>
        </w:rPr>
        <w:t>Blue Leaders</w:t>
      </w:r>
      <w:r w:rsidR="006E5E0D">
        <w:t>.</w:t>
      </w:r>
      <w:r w:rsidR="0089331C">
        <w:t xml:space="preserve"> The club will also go by </w:t>
      </w:r>
      <w:r w:rsidR="0089331C" w:rsidRPr="0089331C">
        <w:rPr>
          <w:i/>
          <w:iCs/>
        </w:rPr>
        <w:t xml:space="preserve">The </w:t>
      </w:r>
      <w:r w:rsidR="00FE0344">
        <w:rPr>
          <w:i/>
          <w:iCs/>
        </w:rPr>
        <w:t>BL</w:t>
      </w:r>
      <w:r w:rsidR="0089331C" w:rsidRPr="0089331C">
        <w:rPr>
          <w:i/>
          <w:iCs/>
        </w:rPr>
        <w:t xml:space="preserve"> Club</w:t>
      </w:r>
      <w:r w:rsidR="0089331C">
        <w:t xml:space="preserve"> in marketed public material and correspondence.</w:t>
      </w:r>
      <w:r w:rsidR="006E5E0D">
        <w:t xml:space="preserve"> </w:t>
      </w:r>
      <w:r>
        <w:t xml:space="preserve"> </w:t>
      </w:r>
      <w:r w:rsidR="00FE0344">
        <w:rPr>
          <w:i/>
          <w:iCs/>
        </w:rPr>
        <w:t>Blue Leaders</w:t>
      </w:r>
      <w:r>
        <w:t xml:space="preserve"> </w:t>
      </w:r>
      <w:r w:rsidR="006E5E0D">
        <w:t xml:space="preserve">is </w:t>
      </w:r>
      <w:r>
        <w:t xml:space="preserve">operating in </w:t>
      </w:r>
      <w:r w:rsidR="00B25B23">
        <w:t>Gainesville, FL</w:t>
      </w:r>
      <w:r>
        <w:rPr>
          <w:b/>
        </w:rPr>
        <w:t>.</w:t>
      </w:r>
      <w:r>
        <w:t xml:space="preserve"> </w:t>
      </w:r>
    </w:p>
    <w:p w14:paraId="188EAD31" w14:textId="77777777" w:rsidR="00453DC9" w:rsidRDefault="0084670F">
      <w:pPr>
        <w:spacing w:after="0" w:line="259" w:lineRule="auto"/>
        <w:ind w:left="0" w:firstLine="0"/>
      </w:pPr>
      <w:r>
        <w:rPr>
          <w:sz w:val="24"/>
        </w:rPr>
        <w:t xml:space="preserve"> </w:t>
      </w:r>
    </w:p>
    <w:p w14:paraId="3496EA46" w14:textId="77777777" w:rsidR="00453DC9" w:rsidRDefault="0084670F">
      <w:pPr>
        <w:spacing w:after="0" w:line="259" w:lineRule="auto"/>
        <w:ind w:left="0" w:firstLine="0"/>
      </w:pPr>
      <w:r>
        <w:rPr>
          <w:sz w:val="24"/>
        </w:rPr>
        <w:t xml:space="preserve"> </w:t>
      </w:r>
    </w:p>
    <w:p w14:paraId="30D04AE0" w14:textId="22059D15" w:rsidR="00453DC9" w:rsidRDefault="0084670F" w:rsidP="009C1927">
      <w:pPr>
        <w:pStyle w:val="Heading1"/>
        <w:ind w:left="-5"/>
      </w:pPr>
      <w:r>
        <w:rPr>
          <w:sz w:val="22"/>
        </w:rPr>
        <w:t>ARTICLE II.</w:t>
      </w:r>
      <w:r>
        <w:rPr>
          <w:b w:val="0"/>
          <w:sz w:val="20"/>
        </w:rPr>
        <w:t xml:space="preserve"> </w:t>
      </w:r>
      <w:r>
        <w:t>PURPOSE STATEMENT</w:t>
      </w:r>
      <w:r>
        <w:rPr>
          <w:b w:val="0"/>
          <w:sz w:val="20"/>
        </w:rPr>
        <w:t xml:space="preserve"> </w:t>
      </w:r>
    </w:p>
    <w:p w14:paraId="41D53935" w14:textId="540F831A" w:rsidR="00453DC9" w:rsidRPr="007D0AB9" w:rsidRDefault="00FE0344" w:rsidP="009C1927">
      <w:pPr>
        <w:ind w:left="-15" w:right="102" w:firstLine="0"/>
      </w:pPr>
      <w:r>
        <w:rPr>
          <w:i/>
          <w:iCs/>
        </w:rPr>
        <w:t>Blue Leader</w:t>
      </w:r>
      <w:r w:rsidR="00361FFA" w:rsidRPr="00361FFA">
        <w:rPr>
          <w:i/>
          <w:iCs/>
        </w:rPr>
        <w:t>s</w:t>
      </w:r>
      <w:r w:rsidR="00361FFA">
        <w:t xml:space="preserve"> </w:t>
      </w:r>
      <w:r w:rsidR="005E5BEE">
        <w:t>primary purpose is to provide students with</w:t>
      </w:r>
      <w:r w:rsidR="00361FFA">
        <w:t xml:space="preserve"> an</w:t>
      </w:r>
      <w:r w:rsidR="006E5E0D">
        <w:t xml:space="preserve"> outlet to learn more </w:t>
      </w:r>
      <w:r w:rsidR="007D0AB9">
        <w:t>about the university</w:t>
      </w:r>
      <w:r w:rsidR="0089331C">
        <w:t>,</w:t>
      </w:r>
      <w:r w:rsidR="006E5E0D">
        <w:t xml:space="preserve"> </w:t>
      </w:r>
      <w:r w:rsidR="0089331C">
        <w:t xml:space="preserve">regardless of experience, and </w:t>
      </w:r>
      <w:r w:rsidR="006E5E0D">
        <w:t xml:space="preserve">to </w:t>
      </w:r>
      <w:r w:rsidR="007D0AB9">
        <w:t xml:space="preserve">create connections </w:t>
      </w:r>
      <w:r w:rsidR="006E5E0D">
        <w:t>between the different colleges of the University of Florida.</w:t>
      </w:r>
      <w:r w:rsidR="00361FFA">
        <w:t xml:space="preserve"> </w:t>
      </w:r>
      <w:r w:rsidR="007D0AB9">
        <w:rPr>
          <w:i/>
          <w:iCs/>
        </w:rPr>
        <w:t xml:space="preserve">Blue Leaders </w:t>
      </w:r>
      <w:r w:rsidR="007D0AB9">
        <w:t xml:space="preserve">will host a variety of events, meetings, and workshops for members to engage with each other and campus. </w:t>
      </w:r>
    </w:p>
    <w:p w14:paraId="2F423CDE" w14:textId="1B25EFA9" w:rsidR="00361FFA" w:rsidRDefault="00361FFA">
      <w:pPr>
        <w:ind w:left="-5" w:right="102"/>
      </w:pPr>
    </w:p>
    <w:p w14:paraId="64430CE7" w14:textId="0677BBFA" w:rsidR="00453DC9" w:rsidRDefault="00453DC9">
      <w:pPr>
        <w:spacing w:after="0" w:line="259" w:lineRule="auto"/>
        <w:ind w:left="0" w:firstLine="0"/>
      </w:pPr>
    </w:p>
    <w:p w14:paraId="7B52D960" w14:textId="77777777" w:rsidR="00453DC9" w:rsidRDefault="0084670F">
      <w:pPr>
        <w:pStyle w:val="Heading1"/>
        <w:tabs>
          <w:tab w:val="center" w:pos="2860"/>
        </w:tabs>
        <w:ind w:left="-15" w:firstLine="0"/>
      </w:pPr>
      <w:r>
        <w:rPr>
          <w:sz w:val="22"/>
        </w:rPr>
        <w:t>ARTICLE III.</w:t>
      </w:r>
      <w:r>
        <w:rPr>
          <w:b w:val="0"/>
          <w:sz w:val="24"/>
        </w:rPr>
        <w:t xml:space="preserve"> </w:t>
      </w:r>
      <w:r>
        <w:rPr>
          <w:b w:val="0"/>
          <w:sz w:val="24"/>
        </w:rPr>
        <w:tab/>
      </w:r>
      <w:r>
        <w:rPr>
          <w:b w:val="0"/>
          <w:sz w:val="20"/>
        </w:rPr>
        <w:t xml:space="preserve"> </w:t>
      </w:r>
      <w:r>
        <w:t>COMPLIANCE STATEMENT</w:t>
      </w:r>
      <w:r>
        <w:rPr>
          <w:b w:val="0"/>
          <w:sz w:val="20"/>
        </w:rPr>
        <w:t xml:space="preserve"> </w:t>
      </w:r>
    </w:p>
    <w:p w14:paraId="346A2173" w14:textId="2FAA8B55" w:rsidR="00453DC9" w:rsidRDefault="0084670F">
      <w:pPr>
        <w:ind w:left="-5" w:right="102"/>
      </w:pPr>
      <w:r>
        <w:t xml:space="preserve">Upon approval by the Department of Student Activities and Involvement, </w:t>
      </w:r>
      <w:r w:rsidR="00FE0344">
        <w:rPr>
          <w:i/>
          <w:iCs/>
        </w:rPr>
        <w:t>Blue Leaders</w:t>
      </w:r>
      <w:r>
        <w:t xml:space="preserve"> shall be a registered student organization at the University of Florida. </w:t>
      </w:r>
      <w:r w:rsidR="00FE0344">
        <w:rPr>
          <w:i/>
          <w:iCs/>
        </w:rPr>
        <w:t>Blue Leaders</w:t>
      </w:r>
      <w:r w:rsidR="000702DE">
        <w:t xml:space="preserve"> </w:t>
      </w:r>
      <w:r>
        <w:t xml:space="preserve">shall comply with all local, </w:t>
      </w:r>
      <w:r w:rsidR="0089331C">
        <w:t>state,</w:t>
      </w:r>
      <w:r>
        <w:t xml:space="preserv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Pr>
          <w:sz w:val="20"/>
        </w:rPr>
        <w:t xml:space="preserve"> </w:t>
      </w:r>
    </w:p>
    <w:p w14:paraId="66921011" w14:textId="77777777" w:rsidR="00453DC9" w:rsidRDefault="0084670F">
      <w:pPr>
        <w:spacing w:after="0" w:line="259" w:lineRule="auto"/>
        <w:ind w:left="0" w:firstLine="0"/>
      </w:pPr>
      <w:r>
        <w:rPr>
          <w:sz w:val="24"/>
        </w:rPr>
        <w:t xml:space="preserve"> </w:t>
      </w:r>
    </w:p>
    <w:p w14:paraId="0C7F4D79" w14:textId="77777777" w:rsidR="00453DC9" w:rsidRDefault="0084670F">
      <w:pPr>
        <w:spacing w:after="0" w:line="259" w:lineRule="auto"/>
        <w:ind w:left="0" w:firstLine="0"/>
      </w:pPr>
      <w:r>
        <w:rPr>
          <w:sz w:val="24"/>
        </w:rPr>
        <w:t xml:space="preserve"> </w:t>
      </w:r>
    </w:p>
    <w:p w14:paraId="0ACBC0A6" w14:textId="77777777" w:rsidR="00453DC9" w:rsidRDefault="0084670F">
      <w:pPr>
        <w:pStyle w:val="Heading1"/>
        <w:ind w:left="-5"/>
      </w:pPr>
      <w:r>
        <w:rPr>
          <w:sz w:val="22"/>
        </w:rPr>
        <w:t>ARTICLE IV.</w:t>
      </w:r>
      <w:r>
        <w:rPr>
          <w:b w:val="0"/>
          <w:sz w:val="20"/>
        </w:rPr>
        <w:t xml:space="preserve"> </w:t>
      </w:r>
      <w:r>
        <w:t>UNIVERSITY REGULATIONS</w:t>
      </w:r>
      <w:r>
        <w:rPr>
          <w:b w:val="0"/>
          <w:sz w:val="20"/>
        </w:rPr>
        <w:t xml:space="preserve"> </w:t>
      </w:r>
    </w:p>
    <w:p w14:paraId="45AA61CB" w14:textId="77777777" w:rsidR="00453DC9" w:rsidRDefault="0084670F">
      <w:pPr>
        <w:tabs>
          <w:tab w:val="center" w:pos="2059"/>
        </w:tabs>
        <w:spacing w:after="28"/>
        <w:ind w:left="-15" w:firstLine="0"/>
      </w:pPr>
      <w:r>
        <w:t>Section A. Non</w:t>
      </w:r>
      <w:r>
        <w:rPr>
          <w:sz w:val="24"/>
        </w:rPr>
        <w:t xml:space="preserve"> </w:t>
      </w:r>
      <w:r>
        <w:rPr>
          <w:sz w:val="24"/>
        </w:rPr>
        <w:tab/>
      </w:r>
      <w:r>
        <w:t>-Discrimination</w:t>
      </w:r>
      <w:r>
        <w:rPr>
          <w:sz w:val="20"/>
        </w:rPr>
        <w:t xml:space="preserve"> </w:t>
      </w:r>
    </w:p>
    <w:p w14:paraId="0D333432" w14:textId="4C67EED8" w:rsidR="007F4889" w:rsidRDefault="00FE0344" w:rsidP="009C1927">
      <w:pPr>
        <w:ind w:left="-5" w:right="102"/>
      </w:pPr>
      <w:r>
        <w:rPr>
          <w:i/>
          <w:iCs/>
        </w:rPr>
        <w:t>Blue Leaders</w:t>
      </w:r>
      <w:r w:rsidR="000702DE">
        <w:t xml:space="preserve"> </w:t>
      </w:r>
      <w:r w:rsidR="007F4889" w:rsidRPr="007F4889">
        <w:t>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40125676" w14:textId="77777777" w:rsidR="00453DC9" w:rsidRDefault="0084670F">
      <w:pPr>
        <w:spacing w:after="0" w:line="259" w:lineRule="auto"/>
        <w:ind w:left="0" w:firstLine="0"/>
      </w:pPr>
      <w:r>
        <w:rPr>
          <w:sz w:val="24"/>
        </w:rPr>
        <w:t xml:space="preserve"> </w:t>
      </w:r>
    </w:p>
    <w:p w14:paraId="1A8BB46D" w14:textId="77777777" w:rsidR="00453DC9" w:rsidRDefault="0084670F">
      <w:pPr>
        <w:tabs>
          <w:tab w:val="center" w:pos="2664"/>
        </w:tabs>
        <w:ind w:left="-15" w:firstLine="0"/>
      </w:pPr>
      <w:r>
        <w:t>Section B. Sexual Harassment</w:t>
      </w:r>
      <w:r>
        <w:rPr>
          <w:sz w:val="24"/>
        </w:rPr>
        <w:t xml:space="preserve"> </w:t>
      </w:r>
      <w:r>
        <w:rPr>
          <w:sz w:val="24"/>
        </w:rPr>
        <w:tab/>
      </w:r>
      <w:r>
        <w:rPr>
          <w:sz w:val="20"/>
        </w:rPr>
        <w:t xml:space="preserve"> </w:t>
      </w:r>
    </w:p>
    <w:p w14:paraId="7C957EFA" w14:textId="5D530486" w:rsidR="00453DC9" w:rsidRDefault="00FE0344">
      <w:pPr>
        <w:ind w:left="-5" w:right="102"/>
      </w:pPr>
      <w:r>
        <w:rPr>
          <w:i/>
          <w:iCs/>
        </w:rPr>
        <w:t>Blue Leaders</w:t>
      </w:r>
      <w:r w:rsidR="000702DE">
        <w:t xml:space="preserve"> </w:t>
      </w:r>
      <w:r w:rsidR="007F4889" w:rsidRPr="007F4889">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E3544AB" w14:textId="77777777" w:rsidR="00453DC9" w:rsidRDefault="0084670F">
      <w:pPr>
        <w:spacing w:after="0" w:line="259" w:lineRule="auto"/>
        <w:ind w:left="0" w:firstLine="0"/>
      </w:pPr>
      <w:r>
        <w:rPr>
          <w:sz w:val="24"/>
        </w:rPr>
        <w:t xml:space="preserve"> </w:t>
      </w:r>
    </w:p>
    <w:p w14:paraId="2C9813BD" w14:textId="77777777" w:rsidR="00453DC9" w:rsidRDefault="0084670F">
      <w:pPr>
        <w:tabs>
          <w:tab w:val="center" w:pos="1607"/>
        </w:tabs>
        <w:spacing w:after="25"/>
        <w:ind w:left="-15" w:firstLine="0"/>
      </w:pPr>
      <w:r>
        <w:t>Section C. Hazing</w:t>
      </w:r>
      <w:r>
        <w:rPr>
          <w:sz w:val="24"/>
        </w:rPr>
        <w:t xml:space="preserve"> </w:t>
      </w:r>
      <w:r>
        <w:rPr>
          <w:sz w:val="24"/>
        </w:rPr>
        <w:tab/>
      </w:r>
      <w:r>
        <w:rPr>
          <w:sz w:val="20"/>
        </w:rPr>
        <w:t xml:space="preserve"> </w:t>
      </w:r>
    </w:p>
    <w:p w14:paraId="6139F54D" w14:textId="68A6B64B" w:rsidR="00453DC9" w:rsidRDefault="00FE0344">
      <w:pPr>
        <w:ind w:left="-5" w:right="102"/>
      </w:pPr>
      <w:r>
        <w:rPr>
          <w:i/>
          <w:iCs/>
        </w:rPr>
        <w:t>Blue Leaders</w:t>
      </w:r>
      <w:r w:rsidR="000702DE">
        <w:t xml:space="preserve"> </w:t>
      </w:r>
      <w:r w:rsidR="007F4889" w:rsidRPr="007F4889">
        <w:t>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7847B4B" w14:textId="77777777" w:rsidR="00453DC9" w:rsidRDefault="0084670F">
      <w:pPr>
        <w:spacing w:after="0" w:line="259" w:lineRule="auto"/>
        <w:ind w:left="0" w:firstLine="0"/>
      </w:pPr>
      <w:r>
        <w:rPr>
          <w:sz w:val="24"/>
        </w:rPr>
        <w:t xml:space="preserve"> </w:t>
      </w:r>
    </w:p>
    <w:p w14:paraId="6954DD74" w14:textId="77777777" w:rsidR="00A61754" w:rsidRDefault="00A61754">
      <w:pPr>
        <w:tabs>
          <w:tab w:val="center" w:pos="3135"/>
        </w:tabs>
        <w:ind w:left="-15" w:firstLine="0"/>
      </w:pPr>
    </w:p>
    <w:p w14:paraId="007AAA71" w14:textId="63846649" w:rsidR="00453DC9" w:rsidRDefault="0084670F">
      <w:pPr>
        <w:tabs>
          <w:tab w:val="center" w:pos="3135"/>
        </w:tabs>
        <w:ind w:left="-15" w:firstLine="0"/>
      </w:pPr>
      <w:r>
        <w:t>Section D. Responsibility to Report</w:t>
      </w:r>
      <w:r>
        <w:rPr>
          <w:sz w:val="24"/>
        </w:rPr>
        <w:t xml:space="preserve"> </w:t>
      </w:r>
      <w:r>
        <w:rPr>
          <w:sz w:val="24"/>
        </w:rPr>
        <w:tab/>
      </w:r>
      <w:r>
        <w:rPr>
          <w:sz w:val="20"/>
        </w:rPr>
        <w:t xml:space="preserve"> </w:t>
      </w:r>
    </w:p>
    <w:p w14:paraId="269515F7" w14:textId="01B043E3" w:rsidR="0089331C" w:rsidRDefault="007F4889">
      <w:pPr>
        <w:ind w:left="-5" w:right="102"/>
      </w:pPr>
      <w:r w:rsidRPr="007F4889">
        <w:t xml:space="preserve">The University of Florida identifies Responsible Employees and Campus Security Authorities to support the health, safety, and wellbeing of campus. If </w:t>
      </w:r>
      <w:r w:rsidR="00FE0344">
        <w:rPr>
          <w:i/>
          <w:iCs/>
        </w:rPr>
        <w:t>Blue Leaders</w:t>
      </w:r>
      <w:r w:rsidRPr="007F4889">
        <w:t xml:space="preserve"> becomes aware of any such conduct described in this article, they </w:t>
      </w:r>
      <w:r w:rsidRPr="007F4889">
        <w:lastRenderedPageBreak/>
        <w:t>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0BDDE031" w14:textId="77777777" w:rsidR="007F4889" w:rsidRPr="007F4889" w:rsidRDefault="007F4889">
      <w:pPr>
        <w:ind w:left="-5" w:right="102"/>
      </w:pPr>
    </w:p>
    <w:p w14:paraId="1F63B07F" w14:textId="77777777" w:rsidR="00453DC9" w:rsidRDefault="0084670F">
      <w:pPr>
        <w:pStyle w:val="Heading1"/>
        <w:tabs>
          <w:tab w:val="center" w:pos="2075"/>
        </w:tabs>
        <w:ind w:left="-15" w:firstLine="0"/>
      </w:pPr>
      <w:r>
        <w:rPr>
          <w:sz w:val="22"/>
        </w:rPr>
        <w:t>ARTICLE V.</w:t>
      </w:r>
      <w:r>
        <w:rPr>
          <w:b w:val="0"/>
          <w:sz w:val="20"/>
        </w:rPr>
        <w:t xml:space="preserve"> </w:t>
      </w:r>
      <w:r>
        <w:rPr>
          <w:b w:val="0"/>
          <w:sz w:val="20"/>
        </w:rPr>
        <w:tab/>
        <w:t xml:space="preserve"> </w:t>
      </w:r>
      <w:r>
        <w:t>MEMBERSHIP</w:t>
      </w:r>
      <w:r>
        <w:rPr>
          <w:b w:val="0"/>
          <w:sz w:val="20"/>
        </w:rPr>
        <w:t xml:space="preserve"> </w:t>
      </w:r>
    </w:p>
    <w:p w14:paraId="2F96A0F4" w14:textId="622914C9" w:rsidR="00EF0705" w:rsidRDefault="00EF0705">
      <w:pPr>
        <w:spacing w:after="15" w:line="259" w:lineRule="auto"/>
        <w:ind w:left="0" w:firstLine="0"/>
      </w:pPr>
      <w:r w:rsidRPr="00EF0705">
        <w:t>Membership in this organization is open to all enrolled students at the University of Florida.  Non-enrolled students, spouses, faculty, and staff are prohibited from holding membership, office or voting powers</w:t>
      </w:r>
      <w:r w:rsidR="005E413D">
        <w:t>.</w:t>
      </w:r>
      <w:r w:rsidRPr="00EF0705">
        <w:t xml:space="preserve"> All members are free to leave and disassociate without fear of retribution, retaliation, or harassment. </w:t>
      </w:r>
    </w:p>
    <w:p w14:paraId="3BE71D95" w14:textId="264B3E02" w:rsidR="00453DC9" w:rsidRDefault="0084670F">
      <w:pPr>
        <w:spacing w:after="15" w:line="259" w:lineRule="auto"/>
        <w:ind w:left="0" w:firstLine="0"/>
      </w:pPr>
      <w:r>
        <w:rPr>
          <w:sz w:val="20"/>
        </w:rPr>
        <w:t xml:space="preserve"> </w:t>
      </w:r>
    </w:p>
    <w:p w14:paraId="2C66C20F" w14:textId="5ADA64EF" w:rsidR="00453DC9" w:rsidRDefault="0084670F">
      <w:pPr>
        <w:pStyle w:val="Heading1"/>
        <w:tabs>
          <w:tab w:val="center" w:pos="1357"/>
          <w:tab w:val="center" w:pos="3559"/>
        </w:tabs>
        <w:ind w:left="-15" w:firstLine="0"/>
      </w:pPr>
      <w:r>
        <w:rPr>
          <w:sz w:val="22"/>
        </w:rPr>
        <w:t>ARTICLE VI.</w:t>
      </w:r>
      <w:r w:rsidR="0089331C">
        <w:rPr>
          <w:b w:val="0"/>
          <w:sz w:val="20"/>
        </w:rPr>
        <w:tab/>
        <w:t xml:space="preserve">  </w:t>
      </w:r>
      <w:r>
        <w:t>STUDENT ORGANIZATION ADVISOR</w:t>
      </w:r>
      <w:r>
        <w:rPr>
          <w:b w:val="0"/>
          <w:sz w:val="20"/>
        </w:rPr>
        <w:t xml:space="preserve"> </w:t>
      </w:r>
    </w:p>
    <w:p w14:paraId="7D2F869F" w14:textId="14291902" w:rsidR="00453DC9" w:rsidRDefault="0084670F">
      <w:pPr>
        <w:spacing w:after="49"/>
        <w:ind w:left="-5" w:right="102"/>
      </w:pPr>
      <w:r>
        <w:t>The student organization advisor shall serve</w:t>
      </w:r>
      <w:r w:rsidR="006E420B">
        <w:t xml:space="preserve"> </w:t>
      </w:r>
      <w:r>
        <w:t>as a resource person and provide advisory support for the officers and members of the organization. The student organization advisor should attend executive and general meetings</w:t>
      </w:r>
      <w:r w:rsidR="001B6435">
        <w:t>, but is not required to</w:t>
      </w:r>
      <w:r w:rsidR="007D0AB9">
        <w:t xml:space="preserve">, and the advisor shall not vote or hold office. The organization advisor shall serve for a term of one year, with the ability to be re-selected. </w:t>
      </w:r>
      <w:r>
        <w:t xml:space="preserve">In the event that the student organization advisor is unable to continue in their position, officers may nominate a replacement at any time, to be confirmed by a majority vote of the </w:t>
      </w:r>
      <w:r w:rsidR="00CE431B">
        <w:t>officers</w:t>
      </w:r>
      <w:r>
        <w:t>.</w:t>
      </w:r>
      <w:r>
        <w:rPr>
          <w:sz w:val="20"/>
        </w:rPr>
        <w:t xml:space="preserve"> </w:t>
      </w:r>
    </w:p>
    <w:p w14:paraId="234C856A" w14:textId="77777777" w:rsidR="00453DC9" w:rsidRDefault="0084670F">
      <w:pPr>
        <w:spacing w:after="17" w:line="259" w:lineRule="auto"/>
        <w:ind w:left="0" w:firstLine="0"/>
      </w:pPr>
      <w:r>
        <w:rPr>
          <w:sz w:val="20"/>
        </w:rPr>
        <w:t xml:space="preserve"> </w:t>
      </w:r>
    </w:p>
    <w:p w14:paraId="49A6EC87" w14:textId="77777777" w:rsidR="00453DC9" w:rsidRDefault="0084670F">
      <w:pPr>
        <w:pStyle w:val="Heading1"/>
        <w:ind w:left="-5"/>
      </w:pPr>
      <w:r>
        <w:rPr>
          <w:sz w:val="22"/>
        </w:rPr>
        <w:t>ARTICLE VII. OFFICERS</w:t>
      </w:r>
      <w:r>
        <w:rPr>
          <w:b w:val="0"/>
          <w:sz w:val="20"/>
        </w:rPr>
        <w:t xml:space="preserve"> </w:t>
      </w:r>
    </w:p>
    <w:p w14:paraId="23CCD9A7" w14:textId="07B11AC0" w:rsidR="00453DC9" w:rsidRPr="0089331C" w:rsidRDefault="0084670F">
      <w:pPr>
        <w:tabs>
          <w:tab w:val="center" w:pos="4796"/>
        </w:tabs>
        <w:spacing w:after="49"/>
        <w:ind w:left="-15" w:firstLine="0"/>
      </w:pPr>
      <w:r>
        <w:t>S</w:t>
      </w:r>
      <w:r w:rsidRPr="0089331C">
        <w:t xml:space="preserve">ection A:  </w:t>
      </w:r>
      <w:r w:rsidRPr="0089331C">
        <w:tab/>
        <w:t xml:space="preserve">The elected officers of </w:t>
      </w:r>
      <w:r w:rsidR="00FE0344">
        <w:rPr>
          <w:i/>
          <w:iCs/>
        </w:rPr>
        <w:t>Blue Leaders</w:t>
      </w:r>
      <w:r w:rsidR="000702DE" w:rsidRPr="0089331C">
        <w:t xml:space="preserve"> </w:t>
      </w:r>
      <w:r w:rsidRPr="0089331C">
        <w:t xml:space="preserve">shall be President, Vice-President, and Treasurer. </w:t>
      </w:r>
      <w:r w:rsidR="00BB7BB2" w:rsidRPr="007D0AB9">
        <w:t>At no time should one person hold more than one of these positions.</w:t>
      </w:r>
    </w:p>
    <w:p w14:paraId="11F5E115" w14:textId="77777777" w:rsidR="0080550E" w:rsidRDefault="0080550E">
      <w:pPr>
        <w:tabs>
          <w:tab w:val="center" w:pos="4796"/>
        </w:tabs>
        <w:spacing w:after="49"/>
        <w:ind w:left="-15" w:firstLine="0"/>
      </w:pPr>
    </w:p>
    <w:p w14:paraId="1870E12A" w14:textId="77777777" w:rsidR="0080550E" w:rsidRDefault="0084670F">
      <w:pPr>
        <w:ind w:left="730" w:right="306"/>
      </w:pPr>
      <w:r>
        <w:t>Part 1: The President shall</w:t>
      </w:r>
      <w:r w:rsidR="0080550E">
        <w:t>:</w:t>
      </w:r>
    </w:p>
    <w:p w14:paraId="04C690A5" w14:textId="1FA483F4" w:rsidR="00453DC9" w:rsidRPr="0080550E" w:rsidRDefault="0080550E" w:rsidP="0080550E">
      <w:pPr>
        <w:pStyle w:val="ListParagraph"/>
        <w:numPr>
          <w:ilvl w:val="0"/>
          <w:numId w:val="2"/>
        </w:numPr>
        <w:ind w:right="306"/>
      </w:pPr>
      <w:r>
        <w:t>P</w:t>
      </w:r>
      <w:r w:rsidR="0084670F">
        <w:t>reside at all meetings of the organization</w:t>
      </w:r>
      <w:r>
        <w:t>/</w:t>
      </w:r>
      <w:r w:rsidR="0084670F">
        <w:t xml:space="preserve">coordinate </w:t>
      </w:r>
      <w:r w:rsidR="0085213D">
        <w:t xml:space="preserve">with the Vice-President on </w:t>
      </w:r>
      <w:r w:rsidR="0084670F">
        <w:t>the work of the officers</w:t>
      </w:r>
      <w:r w:rsidR="00982C5D">
        <w:t xml:space="preserve">, </w:t>
      </w:r>
      <w:r w:rsidR="0084670F">
        <w:t>committees</w:t>
      </w:r>
      <w:r w:rsidR="00982C5D">
        <w:t>, and subdivisions</w:t>
      </w:r>
      <w:r w:rsidR="0084670F">
        <w:t>.</w:t>
      </w:r>
      <w:r w:rsidRPr="0080550E">
        <w:rPr>
          <w:sz w:val="20"/>
        </w:rPr>
        <w:t xml:space="preserve"> </w:t>
      </w:r>
    </w:p>
    <w:p w14:paraId="7DE9CAB2" w14:textId="2E0DC036" w:rsidR="0080550E" w:rsidRPr="0080550E" w:rsidRDefault="0080550E" w:rsidP="0080550E">
      <w:pPr>
        <w:pStyle w:val="ListParagraph"/>
        <w:numPr>
          <w:ilvl w:val="0"/>
          <w:numId w:val="2"/>
        </w:numPr>
        <w:ind w:right="306"/>
        <w:rPr>
          <w:sz w:val="24"/>
          <w:szCs w:val="24"/>
        </w:rPr>
      </w:pPr>
      <w:r w:rsidRPr="0080550E">
        <w:rPr>
          <w:szCs w:val="24"/>
        </w:rPr>
        <w:t>Oversee the activities of the organization</w:t>
      </w:r>
      <w:r>
        <w:rPr>
          <w:szCs w:val="24"/>
        </w:rPr>
        <w:t>/contact with external groups that wish to collaborate/sponsor certain projects or events.</w:t>
      </w:r>
    </w:p>
    <w:p w14:paraId="17504585" w14:textId="6093A28B" w:rsidR="0080550E" w:rsidRPr="00BB7BB2" w:rsidRDefault="0080550E" w:rsidP="0080550E">
      <w:pPr>
        <w:pStyle w:val="ListParagraph"/>
        <w:numPr>
          <w:ilvl w:val="0"/>
          <w:numId w:val="2"/>
        </w:numPr>
        <w:ind w:right="306"/>
      </w:pPr>
      <w:r w:rsidRPr="00BB7BB2">
        <w:t>Act as the official representative of the organization to the University of Florida and the community.</w:t>
      </w:r>
    </w:p>
    <w:p w14:paraId="2E7340C9" w14:textId="562859C3" w:rsidR="0080550E" w:rsidRDefault="00CF1F66" w:rsidP="0080550E">
      <w:pPr>
        <w:pStyle w:val="ListParagraph"/>
        <w:numPr>
          <w:ilvl w:val="0"/>
          <w:numId w:val="2"/>
        </w:numPr>
        <w:ind w:right="306"/>
      </w:pPr>
      <w:r w:rsidRPr="00BB7BB2">
        <w:t>Forms secondary officer positions as necessary and with the consent of the current elected officers.</w:t>
      </w:r>
    </w:p>
    <w:p w14:paraId="032BE6BC" w14:textId="4B70B47B" w:rsidR="00BB7BB2" w:rsidRPr="00BB7BB2" w:rsidRDefault="00BB7BB2" w:rsidP="00BB7BB2">
      <w:pPr>
        <w:pStyle w:val="ListParagraph"/>
        <w:numPr>
          <w:ilvl w:val="0"/>
          <w:numId w:val="2"/>
        </w:numPr>
        <w:ind w:right="306"/>
      </w:pPr>
      <w:r>
        <w:t>Organize general body meetings.</w:t>
      </w:r>
    </w:p>
    <w:p w14:paraId="50A7CD87" w14:textId="77777777" w:rsidR="00453DC9" w:rsidRDefault="0084670F">
      <w:pPr>
        <w:spacing w:after="2" w:line="259" w:lineRule="auto"/>
        <w:ind w:left="0" w:firstLine="0"/>
      </w:pPr>
      <w:r>
        <w:rPr>
          <w:sz w:val="20"/>
        </w:rPr>
        <w:t xml:space="preserve"> </w:t>
      </w:r>
    </w:p>
    <w:p w14:paraId="20BB55A7" w14:textId="77777777" w:rsidR="00CF1F66" w:rsidRDefault="0084670F">
      <w:pPr>
        <w:ind w:left="730" w:right="102"/>
      </w:pPr>
      <w:r>
        <w:t>Part 2: The Vice-President shall</w:t>
      </w:r>
      <w:r w:rsidR="00CF1F66">
        <w:t>:</w:t>
      </w:r>
    </w:p>
    <w:p w14:paraId="508487BD" w14:textId="3FE6ABDA" w:rsidR="00453DC9" w:rsidRPr="000B56C7" w:rsidRDefault="00CF1F66" w:rsidP="00CF1F66">
      <w:pPr>
        <w:pStyle w:val="ListParagraph"/>
        <w:numPr>
          <w:ilvl w:val="0"/>
          <w:numId w:val="3"/>
        </w:numPr>
        <w:ind w:right="102"/>
      </w:pPr>
      <w:r>
        <w:t>S</w:t>
      </w:r>
      <w:r w:rsidR="0084670F">
        <w:t>erve as an aide to the President and shall perform the duties of the President in her/his absence or inability to serve.</w:t>
      </w:r>
      <w:r w:rsidR="0084670F" w:rsidRPr="00CF1F66">
        <w:rPr>
          <w:sz w:val="20"/>
        </w:rPr>
        <w:t xml:space="preserve"> </w:t>
      </w:r>
    </w:p>
    <w:p w14:paraId="0F5B9667" w14:textId="11E2737F" w:rsidR="000B56C7" w:rsidRPr="004C5CEB" w:rsidRDefault="000B56C7" w:rsidP="00CF1F66">
      <w:pPr>
        <w:pStyle w:val="ListParagraph"/>
        <w:numPr>
          <w:ilvl w:val="0"/>
          <w:numId w:val="3"/>
        </w:numPr>
        <w:ind w:right="102"/>
      </w:pPr>
      <w:r>
        <w:rPr>
          <w:szCs w:val="24"/>
        </w:rPr>
        <w:t>Nominate an active member to become Secretary</w:t>
      </w:r>
      <w:r w:rsidR="004300E4">
        <w:rPr>
          <w:szCs w:val="24"/>
        </w:rPr>
        <w:t>.</w:t>
      </w:r>
    </w:p>
    <w:p w14:paraId="59625497" w14:textId="412DE9CB" w:rsidR="00CF1F66" w:rsidRPr="00BB7BB2" w:rsidRDefault="006E5E0D" w:rsidP="0089331C">
      <w:pPr>
        <w:pStyle w:val="ListParagraph"/>
        <w:numPr>
          <w:ilvl w:val="0"/>
          <w:numId w:val="3"/>
        </w:numPr>
        <w:ind w:right="102"/>
      </w:pPr>
      <w:r>
        <w:rPr>
          <w:szCs w:val="24"/>
        </w:rPr>
        <w:t xml:space="preserve">Coordinate with </w:t>
      </w:r>
      <w:r w:rsidR="00982C5D">
        <w:rPr>
          <w:szCs w:val="24"/>
        </w:rPr>
        <w:t>team leaders on</w:t>
      </w:r>
      <w:r w:rsidR="004C5CEB">
        <w:rPr>
          <w:szCs w:val="24"/>
        </w:rPr>
        <w:t xml:space="preserve"> the activities of each </w:t>
      </w:r>
      <w:r w:rsidR="00BB7BB2">
        <w:rPr>
          <w:szCs w:val="24"/>
        </w:rPr>
        <w:t>subdivision</w:t>
      </w:r>
      <w:r w:rsidR="004C5CEB">
        <w:rPr>
          <w:szCs w:val="24"/>
        </w:rPr>
        <w:t xml:space="preserve"> within the organization and ensure overall progression.</w:t>
      </w:r>
    </w:p>
    <w:p w14:paraId="196EED49" w14:textId="3F10B217" w:rsidR="00BB7BB2" w:rsidRPr="00BB7BB2" w:rsidRDefault="00BB7BB2" w:rsidP="0089331C">
      <w:pPr>
        <w:pStyle w:val="ListParagraph"/>
        <w:numPr>
          <w:ilvl w:val="0"/>
          <w:numId w:val="3"/>
        </w:numPr>
        <w:ind w:right="102"/>
      </w:pPr>
      <w:r>
        <w:rPr>
          <w:szCs w:val="24"/>
        </w:rPr>
        <w:t>Assist the president with available tasks as listed under the president section.</w:t>
      </w:r>
    </w:p>
    <w:p w14:paraId="1363868C" w14:textId="097BA722" w:rsidR="00BB7BB2" w:rsidRPr="00BB7BB2" w:rsidRDefault="00BB7BB2" w:rsidP="0089331C">
      <w:pPr>
        <w:pStyle w:val="ListParagraph"/>
        <w:numPr>
          <w:ilvl w:val="0"/>
          <w:numId w:val="3"/>
        </w:numPr>
        <w:ind w:right="102"/>
      </w:pPr>
      <w:r>
        <w:rPr>
          <w:szCs w:val="24"/>
        </w:rPr>
        <w:t>Coordinate transition of new Executive Board Members</w:t>
      </w:r>
    </w:p>
    <w:p w14:paraId="67C7679D" w14:textId="6A7E0416" w:rsidR="00BB7BB2" w:rsidRDefault="00BB7BB2" w:rsidP="0089331C">
      <w:pPr>
        <w:pStyle w:val="ListParagraph"/>
        <w:numPr>
          <w:ilvl w:val="0"/>
          <w:numId w:val="3"/>
        </w:numPr>
        <w:ind w:right="102"/>
      </w:pPr>
      <w:r>
        <w:rPr>
          <w:szCs w:val="24"/>
        </w:rPr>
        <w:t>Assist in the training of new staff members.</w:t>
      </w:r>
    </w:p>
    <w:p w14:paraId="07583362" w14:textId="77777777" w:rsidR="00453DC9" w:rsidRDefault="0084670F">
      <w:pPr>
        <w:spacing w:after="7" w:line="259" w:lineRule="auto"/>
        <w:ind w:left="0" w:firstLine="0"/>
      </w:pPr>
      <w:r>
        <w:rPr>
          <w:sz w:val="20"/>
        </w:rPr>
        <w:t xml:space="preserve"> </w:t>
      </w:r>
    </w:p>
    <w:p w14:paraId="273919E8" w14:textId="77777777" w:rsidR="00CF1F66" w:rsidRDefault="0084670F">
      <w:pPr>
        <w:ind w:left="730" w:right="102"/>
      </w:pPr>
      <w:r>
        <w:t>Part 3: The Treasurer shall</w:t>
      </w:r>
      <w:r w:rsidR="00CF1F66">
        <w:t>:</w:t>
      </w:r>
    </w:p>
    <w:p w14:paraId="714B972C" w14:textId="5A3ABC17" w:rsidR="00CF1F66" w:rsidRDefault="00CF1F66" w:rsidP="00CF1F66">
      <w:pPr>
        <w:pStyle w:val="ListParagraph"/>
        <w:numPr>
          <w:ilvl w:val="0"/>
          <w:numId w:val="3"/>
        </w:numPr>
        <w:ind w:right="102"/>
      </w:pPr>
      <w:r>
        <w:t>R</w:t>
      </w:r>
      <w:r w:rsidR="0084670F">
        <w:t xml:space="preserve">eceive all monies of </w:t>
      </w:r>
      <w:r w:rsidR="00FE0344">
        <w:rPr>
          <w:i/>
          <w:iCs/>
        </w:rPr>
        <w:t>Blue Leaders</w:t>
      </w:r>
      <w:r>
        <w:t>.</w:t>
      </w:r>
      <w:r w:rsidR="0084670F">
        <w:t xml:space="preserve"> </w:t>
      </w:r>
    </w:p>
    <w:p w14:paraId="4554AD15" w14:textId="49797EE9" w:rsidR="00CF1F66" w:rsidRDefault="00CF1F66" w:rsidP="00CF1F66">
      <w:pPr>
        <w:pStyle w:val="ListParagraph"/>
        <w:numPr>
          <w:ilvl w:val="0"/>
          <w:numId w:val="3"/>
        </w:numPr>
        <w:ind w:right="102"/>
      </w:pPr>
      <w:r>
        <w:t>S</w:t>
      </w:r>
      <w:r w:rsidR="0084670F">
        <w:t>hall keep an accurate record of receipts and expenditures</w:t>
      </w:r>
      <w:r>
        <w:t>.</w:t>
      </w:r>
      <w:r w:rsidR="0084670F">
        <w:t xml:space="preserve"> </w:t>
      </w:r>
    </w:p>
    <w:p w14:paraId="1940B94B" w14:textId="59975B27" w:rsidR="00CF1F66" w:rsidRDefault="00CF1F66" w:rsidP="00CF1F66">
      <w:pPr>
        <w:pStyle w:val="ListParagraph"/>
        <w:numPr>
          <w:ilvl w:val="0"/>
          <w:numId w:val="3"/>
        </w:numPr>
        <w:ind w:right="102"/>
      </w:pPr>
      <w:r>
        <w:t>S</w:t>
      </w:r>
      <w:r w:rsidR="0084670F">
        <w:t>hall pay out local funds</w:t>
      </w:r>
      <w:r w:rsidR="004C5CEB">
        <w:t xml:space="preserve"> </w:t>
      </w:r>
      <w:r w:rsidR="0084670F">
        <w:t xml:space="preserve">in accordance with the approved budget as authorized by the organization. </w:t>
      </w:r>
    </w:p>
    <w:p w14:paraId="5DB7E249" w14:textId="5819DAD4" w:rsidR="00453DC9" w:rsidRPr="00BB7BB2" w:rsidRDefault="00CF1F66" w:rsidP="00CF1F66">
      <w:pPr>
        <w:pStyle w:val="ListParagraph"/>
        <w:numPr>
          <w:ilvl w:val="0"/>
          <w:numId w:val="3"/>
        </w:numPr>
        <w:ind w:right="102"/>
      </w:pPr>
      <w:r>
        <w:t>P</w:t>
      </w:r>
      <w:r w:rsidR="0084670F">
        <w:t xml:space="preserve">resent a financial statement at every meeting of </w:t>
      </w:r>
      <w:r w:rsidR="00FE0344">
        <w:rPr>
          <w:i/>
          <w:iCs/>
        </w:rPr>
        <w:t>Blue Leaders</w:t>
      </w:r>
      <w:r w:rsidR="000702DE">
        <w:t xml:space="preserve"> </w:t>
      </w:r>
      <w:r w:rsidR="0084670F">
        <w:t xml:space="preserve">and at other times when </w:t>
      </w:r>
      <w:r w:rsidR="0084670F" w:rsidRPr="00BB7BB2">
        <w:t xml:space="preserve">requested by the President or Vice President. </w:t>
      </w:r>
    </w:p>
    <w:p w14:paraId="5442EE93" w14:textId="7A812082" w:rsidR="00136772" w:rsidRDefault="00136772" w:rsidP="00CF1F66">
      <w:pPr>
        <w:pStyle w:val="ListParagraph"/>
        <w:numPr>
          <w:ilvl w:val="0"/>
          <w:numId w:val="3"/>
        </w:numPr>
        <w:ind w:right="102"/>
      </w:pPr>
      <w:r w:rsidRPr="00BB7BB2">
        <w:t>If additional funds are required, coordinate with faculty/members on additional funding.</w:t>
      </w:r>
    </w:p>
    <w:p w14:paraId="46C90327" w14:textId="4507C1A8" w:rsidR="00BB7BB2" w:rsidRDefault="00BB7BB2" w:rsidP="00CF1F66">
      <w:pPr>
        <w:pStyle w:val="ListParagraph"/>
        <w:numPr>
          <w:ilvl w:val="0"/>
          <w:numId w:val="3"/>
        </w:numPr>
        <w:ind w:right="102"/>
      </w:pPr>
      <w:r>
        <w:t>Material purchases (If needed)</w:t>
      </w:r>
    </w:p>
    <w:p w14:paraId="0B335BDB" w14:textId="314549B3" w:rsidR="00BB7BB2" w:rsidRPr="00BB7BB2" w:rsidRDefault="00BB7BB2" w:rsidP="00FD0D1F">
      <w:pPr>
        <w:pStyle w:val="ListParagraph"/>
        <w:numPr>
          <w:ilvl w:val="0"/>
          <w:numId w:val="3"/>
        </w:numPr>
        <w:ind w:right="102"/>
      </w:pPr>
      <w:r>
        <w:t>Orchestrate sponsorships and maintain sponsorship packet updates.</w:t>
      </w:r>
    </w:p>
    <w:p w14:paraId="7270E062" w14:textId="77777777" w:rsidR="00453DC9" w:rsidRDefault="0084670F">
      <w:pPr>
        <w:spacing w:after="7" w:line="259" w:lineRule="auto"/>
        <w:ind w:left="0" w:firstLine="0"/>
      </w:pPr>
      <w:r>
        <w:rPr>
          <w:sz w:val="20"/>
        </w:rPr>
        <w:lastRenderedPageBreak/>
        <w:t xml:space="preserve"> </w:t>
      </w:r>
    </w:p>
    <w:p w14:paraId="611FD8FA" w14:textId="4189F2FB" w:rsidR="00453DC9" w:rsidRPr="00FD0D1F" w:rsidRDefault="0084670F" w:rsidP="00BB7BB2">
      <w:pPr>
        <w:ind w:left="-5" w:right="102"/>
      </w:pPr>
      <w:r>
        <w:t xml:space="preserve">Section B: The appointed officer of </w:t>
      </w:r>
      <w:r w:rsidR="00FE0344">
        <w:rPr>
          <w:i/>
          <w:iCs/>
        </w:rPr>
        <w:t>Blue Leaders</w:t>
      </w:r>
      <w:r>
        <w:t xml:space="preserve"> shall be Secretary</w:t>
      </w:r>
      <w:r w:rsidR="007D0AB9">
        <w:t>.</w:t>
      </w:r>
      <w:r>
        <w:rPr>
          <w:sz w:val="20"/>
        </w:rPr>
        <w:t xml:space="preserve"> </w:t>
      </w:r>
      <w:r>
        <w:t>The Secretary</w:t>
      </w:r>
      <w:r w:rsidR="004643FB">
        <w:t xml:space="preserve"> </w:t>
      </w:r>
      <w:r>
        <w:t xml:space="preserve">shall be appointed by the </w:t>
      </w:r>
      <w:r w:rsidR="00CF1F66">
        <w:t>elected officers with at least 2/3 majority</w:t>
      </w:r>
      <w:r w:rsidR="000B56C7">
        <w:t xml:space="preserve">, following </w:t>
      </w:r>
      <w:r w:rsidR="000B56C7" w:rsidRPr="00FD0D1F">
        <w:t>Vice-President nomination</w:t>
      </w:r>
      <w:r w:rsidRPr="00FD0D1F">
        <w:t xml:space="preserve">. </w:t>
      </w:r>
    </w:p>
    <w:p w14:paraId="1DD3D699" w14:textId="77777777" w:rsidR="00453DC9" w:rsidRPr="00FD0D1F" w:rsidRDefault="0084670F">
      <w:pPr>
        <w:spacing w:after="2" w:line="259" w:lineRule="auto"/>
        <w:ind w:left="0" w:firstLine="0"/>
      </w:pPr>
      <w:r w:rsidRPr="00FD0D1F">
        <w:t xml:space="preserve"> </w:t>
      </w:r>
    </w:p>
    <w:p w14:paraId="0F119B91" w14:textId="77777777" w:rsidR="00BB7BB2" w:rsidRPr="00FD0D1F" w:rsidRDefault="0084670F">
      <w:pPr>
        <w:ind w:left="730" w:right="102"/>
      </w:pPr>
      <w:r w:rsidRPr="00FD0D1F">
        <w:t xml:space="preserve">Part </w:t>
      </w:r>
      <w:r w:rsidR="00BB7BB2" w:rsidRPr="00FD0D1F">
        <w:t>1</w:t>
      </w:r>
      <w:r w:rsidRPr="00FD0D1F">
        <w:t>: The Secretary shall</w:t>
      </w:r>
      <w:r w:rsidR="00BB7BB2" w:rsidRPr="00FD0D1F">
        <w:t>:</w:t>
      </w:r>
    </w:p>
    <w:p w14:paraId="62DC7503" w14:textId="7EE286BB" w:rsidR="00453DC9" w:rsidRPr="00FD0D1F" w:rsidRDefault="00BB7BB2" w:rsidP="00BB7BB2">
      <w:pPr>
        <w:pStyle w:val="ListParagraph"/>
        <w:numPr>
          <w:ilvl w:val="0"/>
          <w:numId w:val="4"/>
        </w:numPr>
        <w:ind w:right="102"/>
      </w:pPr>
      <w:r w:rsidRPr="00FD0D1F">
        <w:t>Re</w:t>
      </w:r>
      <w:r w:rsidR="0084670F" w:rsidRPr="00FD0D1F">
        <w:t xml:space="preserve">cord the minutes of all meetings of </w:t>
      </w:r>
      <w:r w:rsidR="00FE0344">
        <w:rPr>
          <w:i/>
          <w:iCs/>
        </w:rPr>
        <w:t>Blue Leaders</w:t>
      </w:r>
    </w:p>
    <w:p w14:paraId="08024E33" w14:textId="1F3BE113" w:rsidR="00FD0D1F" w:rsidRPr="00FD0D1F" w:rsidRDefault="00FD0D1F" w:rsidP="00BB7BB2">
      <w:pPr>
        <w:pStyle w:val="ListParagraph"/>
        <w:numPr>
          <w:ilvl w:val="0"/>
          <w:numId w:val="4"/>
        </w:numPr>
        <w:ind w:right="102"/>
      </w:pPr>
      <w:r w:rsidRPr="00FD0D1F">
        <w:t>Implement Point system if necessary.</w:t>
      </w:r>
    </w:p>
    <w:p w14:paraId="48FA6DD0" w14:textId="79215A20" w:rsidR="00BB7BB2" w:rsidRPr="00FD0D1F" w:rsidRDefault="00FD0D1F" w:rsidP="00BB7BB2">
      <w:pPr>
        <w:pStyle w:val="ListParagraph"/>
        <w:numPr>
          <w:ilvl w:val="0"/>
          <w:numId w:val="4"/>
        </w:numPr>
        <w:ind w:right="102"/>
      </w:pPr>
      <w:r w:rsidRPr="00FD0D1F">
        <w:t>Keep track of attendance at meetings, events, etc. when necessary.</w:t>
      </w:r>
    </w:p>
    <w:p w14:paraId="0F8B74D7" w14:textId="67A928D2" w:rsidR="00FD0D1F" w:rsidRPr="00FD0D1F" w:rsidRDefault="00FD0D1F" w:rsidP="00BB7BB2">
      <w:pPr>
        <w:pStyle w:val="ListParagraph"/>
        <w:numPr>
          <w:ilvl w:val="0"/>
          <w:numId w:val="4"/>
        </w:numPr>
        <w:ind w:right="102"/>
      </w:pPr>
      <w:r w:rsidRPr="00FD0D1F">
        <w:t xml:space="preserve">Organize tabling for </w:t>
      </w:r>
      <w:r w:rsidR="00FE0344">
        <w:t>Blue Leaders</w:t>
      </w:r>
      <w:r w:rsidRPr="00FD0D1F">
        <w:t xml:space="preserve"> and negotiate permits for tabling through Gator Connect.</w:t>
      </w:r>
    </w:p>
    <w:p w14:paraId="15100813" w14:textId="2F92B46D" w:rsidR="00FD0D1F" w:rsidRPr="00FD0D1F" w:rsidRDefault="00FD0D1F" w:rsidP="00BB7BB2">
      <w:pPr>
        <w:pStyle w:val="ListParagraph"/>
        <w:numPr>
          <w:ilvl w:val="0"/>
          <w:numId w:val="4"/>
        </w:numPr>
        <w:ind w:right="102"/>
      </w:pPr>
      <w:r w:rsidRPr="00FD0D1F">
        <w:t xml:space="preserve">Organize members to pass out flyers for GBMs and events of </w:t>
      </w:r>
      <w:r w:rsidR="00FE0344">
        <w:t>Blue Leaders</w:t>
      </w:r>
    </w:p>
    <w:p w14:paraId="783E7D16" w14:textId="1051B44C" w:rsidR="00136772" w:rsidRPr="00FD0D1F" w:rsidRDefault="00136772">
      <w:pPr>
        <w:ind w:left="730" w:right="102"/>
      </w:pPr>
    </w:p>
    <w:p w14:paraId="14D1749E" w14:textId="3EEAB96A" w:rsidR="00453DC9" w:rsidRDefault="0084670F">
      <w:pPr>
        <w:ind w:left="-5" w:right="102"/>
      </w:pPr>
      <w:r>
        <w:t xml:space="preserve">Section C: </w:t>
      </w:r>
      <w:r w:rsidR="007D0AB9">
        <w:t>Officers shall serve a term of one year, with the ability to be reappointed</w:t>
      </w:r>
      <w:r w:rsidR="001B6435">
        <w:t xml:space="preserve">. </w:t>
      </w:r>
      <w:r>
        <w:t xml:space="preserve">Officers shall assume their official duties at the </w:t>
      </w:r>
      <w:r w:rsidR="0085213D">
        <w:t>beginning of the Fall term and</w:t>
      </w:r>
      <w:r w:rsidR="001B57F3">
        <w:t xml:space="preserve"> serve until the </w:t>
      </w:r>
      <w:r w:rsidR="0044729E">
        <w:t>election meeting</w:t>
      </w:r>
      <w:r w:rsidR="001B57F3">
        <w:t xml:space="preserve"> </w:t>
      </w:r>
      <w:r w:rsidR="0044729E">
        <w:t>in</w:t>
      </w:r>
      <w:r w:rsidR="001B57F3">
        <w:t xml:space="preserve"> the Spring term, upon which a vote shall be held for new officers for the following year.</w:t>
      </w:r>
      <w:r w:rsidR="00F43D3E">
        <w:t xml:space="preserve"> To qualify to run as an active officer, a member must be active within the club for at least a semester before they are eligible to run. Eligibility will be up to the secretary to keep track of active members and to define what an ‘active’ member is.</w:t>
      </w:r>
    </w:p>
    <w:p w14:paraId="42739A4E" w14:textId="77777777" w:rsidR="00453DC9" w:rsidRDefault="0084670F">
      <w:pPr>
        <w:spacing w:after="26" w:line="259" w:lineRule="auto"/>
        <w:ind w:left="0" w:firstLine="0"/>
      </w:pPr>
      <w:r>
        <w:rPr>
          <w:sz w:val="20"/>
        </w:rPr>
        <w:t xml:space="preserve"> </w:t>
      </w:r>
    </w:p>
    <w:p w14:paraId="67F3720F" w14:textId="4115FAAB" w:rsidR="00453DC9" w:rsidRDefault="0084670F">
      <w:pPr>
        <w:tabs>
          <w:tab w:val="center" w:pos="5197"/>
        </w:tabs>
        <w:spacing w:after="47"/>
        <w:ind w:left="-15" w:firstLine="0"/>
      </w:pPr>
      <w:r>
        <w:t xml:space="preserve">Section D: </w:t>
      </w:r>
      <w:r w:rsidR="00EF0705">
        <w:t>Impeachment</w:t>
      </w:r>
    </w:p>
    <w:p w14:paraId="1058EA69" w14:textId="5CDEDA2E" w:rsidR="00453DC9" w:rsidRDefault="0084670F" w:rsidP="00CE431B">
      <w:pPr>
        <w:ind w:left="730" w:right="102"/>
      </w:pPr>
      <w:r>
        <w:t xml:space="preserve">Part 1: </w:t>
      </w:r>
      <w:r w:rsidR="00CE431B">
        <w:t>In the event an officer or member has a problem with a fellow officer, a warning may be issued.</w:t>
      </w:r>
    </w:p>
    <w:p w14:paraId="6E85ED34" w14:textId="77777777" w:rsidR="00F10E07" w:rsidRDefault="00CE431B" w:rsidP="00CE431B">
      <w:pPr>
        <w:pStyle w:val="ListParagraph"/>
        <w:numPr>
          <w:ilvl w:val="0"/>
          <w:numId w:val="5"/>
        </w:numPr>
        <w:ind w:right="102"/>
      </w:pPr>
      <w:r>
        <w:t>Warnings can be issued at any time and can be issued through a notification with the president</w:t>
      </w:r>
      <w:r w:rsidR="00F10E07">
        <w:t xml:space="preserve"> (or another member of the executive board)</w:t>
      </w:r>
      <w:r>
        <w:t xml:space="preserve"> where it will be up to the</w:t>
      </w:r>
      <w:r w:rsidR="00F10E07">
        <w:t xml:space="preserve"> informed officer to issue a warning.</w:t>
      </w:r>
    </w:p>
    <w:p w14:paraId="667F8224" w14:textId="0352D5F2" w:rsidR="00CE431B" w:rsidRDefault="00F10E07" w:rsidP="00CE431B">
      <w:pPr>
        <w:pStyle w:val="ListParagraph"/>
        <w:numPr>
          <w:ilvl w:val="0"/>
          <w:numId w:val="5"/>
        </w:numPr>
        <w:ind w:right="102"/>
      </w:pPr>
      <w:r>
        <w:t>If the problem that caused the warning is not resolved in a matter of a week after the non-compliant officer is warned, the non-compliant officer can be released from their position based on a private vote from all appointed and executive officers where a majority must be established for an officer to be released.</w:t>
      </w:r>
    </w:p>
    <w:p w14:paraId="0D788CA6" w14:textId="2083839C" w:rsidR="00F10E07" w:rsidRDefault="00F10E07" w:rsidP="00F10E07">
      <w:pPr>
        <w:pStyle w:val="ListParagraph"/>
        <w:numPr>
          <w:ilvl w:val="1"/>
          <w:numId w:val="5"/>
        </w:numPr>
        <w:ind w:right="102"/>
      </w:pPr>
      <w:r>
        <w:t>If the released officer disagrees with the decision, the released officer maintains the right to debate the decision at the next officer meeting regarding their decision to disagree with the release.</w:t>
      </w:r>
    </w:p>
    <w:p w14:paraId="705CC765" w14:textId="7E1945F6" w:rsidR="00F10E07" w:rsidRDefault="00F10E07" w:rsidP="00F10E07">
      <w:pPr>
        <w:pStyle w:val="ListParagraph"/>
        <w:numPr>
          <w:ilvl w:val="2"/>
          <w:numId w:val="5"/>
        </w:numPr>
        <w:ind w:right="102"/>
      </w:pPr>
      <w:r>
        <w:t>Respectful discussion and reasoning will be provided by both parties regarding the released officer on why they were released and why they should stay. All officers are allowed to participate. The released officer can be reinstated based on another private vote after this discussion. This vote will be written on paper and will be placed in a container where anonymity of the participating parties can be enforced. Afterwards, the votes will be tallied to decide whether the officer will be reinstated.</w:t>
      </w:r>
    </w:p>
    <w:p w14:paraId="2A9DF0D2" w14:textId="32C227AC" w:rsidR="00F10E07" w:rsidRDefault="00F10E07" w:rsidP="00F10E07">
      <w:pPr>
        <w:pStyle w:val="ListParagraph"/>
        <w:numPr>
          <w:ilvl w:val="2"/>
          <w:numId w:val="5"/>
        </w:numPr>
        <w:ind w:right="102"/>
      </w:pPr>
      <w:r>
        <w:t>If the released officer does not appear at the next officer meeting following their decision to contest release, the released officer will forfeit their right to refute the dismissal.</w:t>
      </w:r>
    </w:p>
    <w:p w14:paraId="38E9776B" w14:textId="065ED2AC" w:rsidR="00A146D9" w:rsidRDefault="00F10E07" w:rsidP="00F10E07">
      <w:pPr>
        <w:pStyle w:val="ListParagraph"/>
        <w:numPr>
          <w:ilvl w:val="1"/>
          <w:numId w:val="5"/>
        </w:numPr>
        <w:ind w:right="102"/>
      </w:pPr>
      <w:r w:rsidRPr="00F10E07">
        <w:t xml:space="preserve">If an officer is considered released, he or she is considered </w:t>
      </w:r>
      <w:r w:rsidR="00A146D9" w:rsidRPr="00F10E07">
        <w:t>impeached.</w:t>
      </w:r>
      <w:r w:rsidRPr="00F10E07">
        <w:t xml:space="preserve"> </w:t>
      </w:r>
    </w:p>
    <w:p w14:paraId="6780BCE9" w14:textId="5B6445EA" w:rsidR="00F43D3E" w:rsidRDefault="00F10E07" w:rsidP="00F43D3E">
      <w:pPr>
        <w:pStyle w:val="ListParagraph"/>
        <w:numPr>
          <w:ilvl w:val="1"/>
          <w:numId w:val="5"/>
        </w:numPr>
        <w:ind w:right="102"/>
      </w:pPr>
      <w:r w:rsidRPr="00F10E07">
        <w:t>If an officer is impeached, he or she is prohibited from applying to any executive board position in the future</w:t>
      </w:r>
      <w:r w:rsidR="00A146D9">
        <w:t>.</w:t>
      </w:r>
    </w:p>
    <w:p w14:paraId="6C650B26" w14:textId="25BA31E6" w:rsidR="00CE431B" w:rsidRDefault="00CE431B" w:rsidP="00CE431B">
      <w:pPr>
        <w:ind w:right="102"/>
      </w:pPr>
    </w:p>
    <w:p w14:paraId="3E257212" w14:textId="77777777" w:rsidR="00453DC9" w:rsidRDefault="0084670F">
      <w:pPr>
        <w:spacing w:after="0" w:line="259" w:lineRule="auto"/>
        <w:ind w:left="720" w:firstLine="0"/>
      </w:pPr>
      <w:r>
        <w:t xml:space="preserve"> </w:t>
      </w:r>
    </w:p>
    <w:p w14:paraId="3D95F1A8" w14:textId="30DB18B2" w:rsidR="00453DC9" w:rsidRDefault="0084670F">
      <w:pPr>
        <w:ind w:left="-5" w:right="102"/>
      </w:pPr>
      <w:r>
        <w:t>Section E: In the event that an officer position becomes vacant for reasons beyond impeachment (</w:t>
      </w:r>
      <w:proofErr w:type="gramStart"/>
      <w:r>
        <w:t>e.g.</w:t>
      </w:r>
      <w:proofErr w:type="gramEnd"/>
      <w:r>
        <w:t xml:space="preserve"> resignations, officer ineligibility, or similar occurrences) the president will appoint a temporary officer</w:t>
      </w:r>
      <w:r w:rsidR="0085213D">
        <w:t xml:space="preserve"> (upon majority approval among current officers)</w:t>
      </w:r>
      <w:r>
        <w:t xml:space="preserve"> to fill that position until such time as an election can be held using the election procedures found in Article VIII. </w:t>
      </w:r>
      <w:r w:rsidR="00F43D3E">
        <w:t>The Vice-President will become president temporarily in the event the president positions become vacant until the position can be filled within one month of the vacancy.</w:t>
      </w:r>
    </w:p>
    <w:p w14:paraId="604F33B6" w14:textId="14D54CE8" w:rsidR="00F43D3E" w:rsidRDefault="00F43D3E">
      <w:pPr>
        <w:ind w:left="-5" w:right="102"/>
      </w:pPr>
    </w:p>
    <w:p w14:paraId="30EE7AB8" w14:textId="3BDD6E47" w:rsidR="00453DC9" w:rsidRDefault="00453DC9">
      <w:pPr>
        <w:spacing w:after="0" w:line="259" w:lineRule="auto"/>
        <w:ind w:left="0" w:firstLine="0"/>
      </w:pPr>
    </w:p>
    <w:p w14:paraId="47E6B192" w14:textId="1736F7F4" w:rsidR="00453DC9" w:rsidRDefault="0084670F">
      <w:pPr>
        <w:pStyle w:val="Heading1"/>
        <w:tabs>
          <w:tab w:val="center" w:pos="2097"/>
        </w:tabs>
        <w:ind w:left="-15" w:firstLine="0"/>
      </w:pPr>
      <w:r>
        <w:rPr>
          <w:sz w:val="22"/>
        </w:rPr>
        <w:lastRenderedPageBreak/>
        <w:t>ARTICLE VII</w:t>
      </w:r>
      <w:r>
        <w:rPr>
          <w:b w:val="0"/>
          <w:sz w:val="20"/>
        </w:rPr>
        <w:tab/>
      </w:r>
      <w:r>
        <w:rPr>
          <w:sz w:val="22"/>
        </w:rPr>
        <w:t>I.</w:t>
      </w:r>
      <w:r>
        <w:rPr>
          <w:b w:val="0"/>
          <w:sz w:val="20"/>
        </w:rPr>
        <w:t xml:space="preserve"> </w:t>
      </w:r>
      <w:r>
        <w:t>ELECTIONS</w:t>
      </w:r>
      <w:r>
        <w:rPr>
          <w:b w:val="0"/>
          <w:sz w:val="20"/>
        </w:rPr>
        <w:t xml:space="preserve"> </w:t>
      </w:r>
    </w:p>
    <w:p w14:paraId="78371360" w14:textId="0C4870DA" w:rsidR="00453DC9" w:rsidRDefault="0084670F">
      <w:pPr>
        <w:ind w:left="-5" w:right="102"/>
      </w:pPr>
      <w:r>
        <w:t>Nominations for all officers will take place annually at the</w:t>
      </w:r>
      <w:r w:rsidR="002461CA">
        <w:t xml:space="preserve"> (second-to-last)</w:t>
      </w:r>
      <w:r>
        <w:t xml:space="preserve"> general </w:t>
      </w:r>
      <w:r w:rsidR="00BF1DD5">
        <w:t xml:space="preserve">body </w:t>
      </w:r>
      <w:r>
        <w:t>meeting</w:t>
      </w:r>
      <w:r w:rsidR="002461CA">
        <w:t xml:space="preserve"> </w:t>
      </w:r>
      <w:r>
        <w:t xml:space="preserve">prior to </w:t>
      </w:r>
      <w:r w:rsidR="00BF1DD5">
        <w:t xml:space="preserve">the </w:t>
      </w:r>
      <w:r>
        <w:t>election meeting</w:t>
      </w:r>
      <w:r w:rsidR="001B57F3">
        <w:t xml:space="preserve"> in the Spring term</w:t>
      </w:r>
      <w:r w:rsidR="00064730">
        <w:t xml:space="preserve"> and shall be made through electronic submission</w:t>
      </w:r>
      <w:r>
        <w:t xml:space="preserve">. Any member may nominate any </w:t>
      </w:r>
      <w:r w:rsidR="00BC52D3">
        <w:t>qualifying</w:t>
      </w:r>
      <w:r>
        <w:t xml:space="preserve"> member, including himself or herself. </w:t>
      </w:r>
      <w:r w:rsidR="002461CA">
        <w:t xml:space="preserve">A qualifying member can be defined as a participant who is actively involved within club-activities and has fully attended at least </w:t>
      </w:r>
      <w:r w:rsidR="00BE3692">
        <w:t>1/3</w:t>
      </w:r>
      <w:r w:rsidR="00BE3692" w:rsidRPr="00BE3692">
        <w:rPr>
          <w:vertAlign w:val="superscript"/>
        </w:rPr>
        <w:t>rd</w:t>
      </w:r>
      <w:r w:rsidR="00BE3692">
        <w:t xml:space="preserve"> of the </w:t>
      </w:r>
      <w:r w:rsidR="002461CA">
        <w:t xml:space="preserve">general body meetings. </w:t>
      </w:r>
      <w:r>
        <w:t>Nominations may also be made during the election meeting prior to closing of nominations. Voting will occur by secret ballot and a simple majority vote is required to elect an officer. If there are more than two candidates running and no candidate receives a majority vote, there shall be a run-off vote between the top two vote recipients. Elections should take place in April to allow for turnover between old and new board.</w:t>
      </w:r>
      <w:r>
        <w:rPr>
          <w:sz w:val="20"/>
        </w:rPr>
        <w:t xml:space="preserve"> </w:t>
      </w:r>
    </w:p>
    <w:p w14:paraId="73EF5098" w14:textId="77777777" w:rsidR="00453DC9" w:rsidRDefault="0084670F">
      <w:pPr>
        <w:spacing w:after="0" w:line="259" w:lineRule="auto"/>
        <w:ind w:left="0" w:firstLine="0"/>
      </w:pPr>
      <w:r>
        <w:rPr>
          <w:b/>
        </w:rPr>
        <w:t xml:space="preserve"> </w:t>
      </w:r>
    </w:p>
    <w:p w14:paraId="294636E2" w14:textId="7B79E573" w:rsidR="00453DC9" w:rsidRDefault="0084670F" w:rsidP="00982C5D">
      <w:pPr>
        <w:pStyle w:val="Heading1"/>
        <w:ind w:left="-5"/>
      </w:pPr>
      <w:r>
        <w:rPr>
          <w:sz w:val="22"/>
        </w:rPr>
        <w:t>ARTICLE IX.</w:t>
      </w:r>
      <w:r>
        <w:rPr>
          <w:b w:val="0"/>
          <w:sz w:val="20"/>
        </w:rPr>
        <w:t xml:space="preserve"> </w:t>
      </w:r>
      <w:r>
        <w:t>FINANCE</w:t>
      </w:r>
      <w:r>
        <w:rPr>
          <w:sz w:val="20"/>
        </w:rPr>
        <w:t xml:space="preserve"> </w:t>
      </w:r>
    </w:p>
    <w:p w14:paraId="6F86106C" w14:textId="7A4BE12E" w:rsidR="00453DC9" w:rsidRPr="006C3B56" w:rsidRDefault="00FE0344" w:rsidP="006C3B56">
      <w:pPr>
        <w:ind w:left="-5" w:right="102"/>
      </w:pPr>
      <w:r>
        <w:rPr>
          <w:i/>
          <w:iCs/>
        </w:rPr>
        <w:t>Blue Leaders</w:t>
      </w:r>
      <w:r w:rsidR="005B6F23">
        <w:t xml:space="preserve"> </w:t>
      </w:r>
      <w:r>
        <w:t>will apply for Student Government Funding to purchase operational materials, food, event supplies, and merchandise</w:t>
      </w:r>
      <w:r w:rsidR="0084670F">
        <w:t xml:space="preserve">. </w:t>
      </w:r>
      <w:r>
        <w:rPr>
          <w:i/>
          <w:iCs/>
        </w:rPr>
        <w:t>Blue Leaders</w:t>
      </w:r>
      <w:r w:rsidR="005B6F23">
        <w:rPr>
          <w:i/>
          <w:iCs/>
        </w:rPr>
        <w:t xml:space="preserve"> </w:t>
      </w:r>
      <w:r w:rsidR="005B6F23">
        <w:t xml:space="preserve">members shall not require dues </w:t>
      </w:r>
      <w:r>
        <w:t>for</w:t>
      </w:r>
      <w:r w:rsidR="005B6F23">
        <w:t xml:space="preserve"> the organization</w:t>
      </w:r>
      <w:r w:rsidR="00E95EF5">
        <w:t xml:space="preserve">, </w:t>
      </w:r>
      <w:r w:rsidR="00136772">
        <w:t xml:space="preserve">however, if an instance arises in which additional financial support is needed, </w:t>
      </w:r>
      <w:r>
        <w:t>then the organization may host fundraising opportunities such as carwashes.</w:t>
      </w:r>
      <w:r w:rsidR="005B6F23">
        <w:t xml:space="preserve"> </w:t>
      </w:r>
      <w:r w:rsidR="00E95EF5">
        <w:t>Additionally</w:t>
      </w:r>
      <w:r w:rsidR="005B6F23">
        <w:t xml:space="preserve">, if members </w:t>
      </w:r>
      <w:r w:rsidR="001C1BAF">
        <w:t>wish</w:t>
      </w:r>
      <w:r w:rsidR="005B6F23">
        <w:t xml:space="preserve"> to purchase any apparel/items that the club may create during its duration, they are entitled to do so</w:t>
      </w:r>
      <w:r>
        <w:t xml:space="preserve">. </w:t>
      </w:r>
    </w:p>
    <w:p w14:paraId="43C36D6A" w14:textId="3DF2EAB0" w:rsidR="00453DC9" w:rsidRDefault="00453DC9">
      <w:pPr>
        <w:spacing w:after="35" w:line="259" w:lineRule="auto"/>
        <w:ind w:left="0" w:firstLine="0"/>
      </w:pPr>
    </w:p>
    <w:p w14:paraId="3B495652" w14:textId="77777777" w:rsidR="00453DC9" w:rsidRDefault="0084670F">
      <w:pPr>
        <w:pStyle w:val="Heading1"/>
        <w:tabs>
          <w:tab w:val="center" w:pos="3204"/>
        </w:tabs>
        <w:ind w:left="-15" w:firstLine="0"/>
      </w:pPr>
      <w:r>
        <w:rPr>
          <w:sz w:val="22"/>
        </w:rPr>
        <w:t>ARTICLE X.</w:t>
      </w:r>
      <w:r>
        <w:rPr>
          <w:b w:val="0"/>
          <w:sz w:val="20"/>
        </w:rPr>
        <w:t xml:space="preserve"> </w:t>
      </w:r>
      <w:r>
        <w:rPr>
          <w:b w:val="0"/>
          <w:sz w:val="20"/>
        </w:rPr>
        <w:tab/>
      </w:r>
      <w:r>
        <w:rPr>
          <w:sz w:val="22"/>
        </w:rPr>
        <w:t xml:space="preserve"> DISSOLUTION OF ORGANIZATION</w:t>
      </w:r>
      <w:r>
        <w:rPr>
          <w:b w:val="0"/>
          <w:sz w:val="20"/>
        </w:rPr>
        <w:t xml:space="preserve"> </w:t>
      </w:r>
    </w:p>
    <w:p w14:paraId="0A65A556" w14:textId="06FCD7CA" w:rsidR="00453DC9" w:rsidRDefault="0084670F" w:rsidP="006C3B56">
      <w:pPr>
        <w:ind w:left="-5" w:right="102"/>
      </w:pPr>
      <w:r>
        <w:t xml:space="preserve">In the event this organization dissolves, all monies left in the treasury, after outstanding debts and claims have been paid, shall be donated to the </w:t>
      </w:r>
      <w:r w:rsidR="00FE0344">
        <w:t xml:space="preserve">Department of Student Activities &amp; Involvement. Any monies received from Student Government shall be returned to Student Government for reallocation. </w:t>
      </w:r>
    </w:p>
    <w:p w14:paraId="788480F9" w14:textId="77777777" w:rsidR="00453DC9" w:rsidRDefault="0084670F">
      <w:pPr>
        <w:spacing w:after="35" w:line="259" w:lineRule="auto"/>
        <w:ind w:left="0" w:firstLine="0"/>
      </w:pPr>
      <w:r>
        <w:rPr>
          <w:sz w:val="20"/>
        </w:rPr>
        <w:t xml:space="preserve"> </w:t>
      </w:r>
    </w:p>
    <w:p w14:paraId="2F706B8B" w14:textId="188CCC1A" w:rsidR="00EF0705" w:rsidRDefault="005007ED" w:rsidP="00EF0705">
      <w:pPr>
        <w:pStyle w:val="Heading1"/>
        <w:tabs>
          <w:tab w:val="center" w:pos="3204"/>
        </w:tabs>
        <w:ind w:left="-15" w:firstLine="0"/>
      </w:pPr>
      <w:r>
        <w:rPr>
          <w:sz w:val="22"/>
        </w:rPr>
        <w:t>ARTICLE XI.</w:t>
      </w:r>
      <w:r>
        <w:rPr>
          <w:b w:val="0"/>
          <w:sz w:val="20"/>
        </w:rPr>
        <w:t xml:space="preserve">  </w:t>
      </w:r>
      <w:r w:rsidR="00EF0705">
        <w:rPr>
          <w:sz w:val="22"/>
        </w:rPr>
        <w:t>BYLAWS FOR BLUE LEADERS</w:t>
      </w:r>
      <w:r>
        <w:rPr>
          <w:b w:val="0"/>
          <w:sz w:val="20"/>
        </w:rPr>
        <w:t xml:space="preserve"> </w:t>
      </w:r>
    </w:p>
    <w:p w14:paraId="06DA809A" w14:textId="494EFBBD" w:rsidR="005007ED" w:rsidRDefault="00EF0705" w:rsidP="005007ED">
      <w:pPr>
        <w:ind w:left="-5" w:right="102"/>
      </w:pPr>
      <w:r>
        <w:t>Blue Leaders</w:t>
      </w:r>
      <w:r w:rsidRPr="00EF0705">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w:t>
      </w:r>
      <w:r>
        <w:t>U</w:t>
      </w:r>
      <w:r w:rsidRPr="00EF0705">
        <w:t xml:space="preserve">niversity of </w:t>
      </w:r>
      <w:r>
        <w:t>F</w:t>
      </w:r>
      <w:r w:rsidRPr="00EF0705">
        <w:t xml:space="preserve">lorida’s regulations, policies, and procedures, and the </w:t>
      </w:r>
      <w:r>
        <w:t>SAI</w:t>
      </w:r>
      <w:r w:rsidRPr="00EF0705">
        <w:t xml:space="preserve"> constitution requirements. Amendments and changes may be made to the bylaws and shall be consistent with the </w:t>
      </w:r>
      <w:r>
        <w:t>SAI</w:t>
      </w:r>
      <w:r w:rsidRPr="00EF0705">
        <w:t xml:space="preserve"> approved constitution on file and </w:t>
      </w:r>
      <w:r>
        <w:t>SAI’s</w:t>
      </w:r>
      <w:r w:rsidRPr="00EF0705">
        <w:t xml:space="preserve"> constitution requirements. Should the organization transition leadership, all bylaws and guiding documents will be transitioned to new student organization leaders and/or advisor(s). </w:t>
      </w:r>
      <w:r>
        <w:t>Blue Leaders</w:t>
      </w:r>
      <w:r w:rsidRPr="00EF0705">
        <w:t xml:space="preserve"> agrees to provide all unaltered</w:t>
      </w:r>
      <w:r>
        <w:t xml:space="preserve"> </w:t>
      </w:r>
      <w:r w:rsidRPr="00EF0705">
        <w:t xml:space="preserve">bylaws and guiding documents and/or clarify its procedures in writing </w:t>
      </w:r>
      <w:r>
        <w:t xml:space="preserve">to </w:t>
      </w:r>
      <w:r w:rsidRPr="00EF0705">
        <w:t xml:space="preserve">any </w:t>
      </w:r>
      <w:r>
        <w:t>U</w:t>
      </w:r>
      <w:r w:rsidRPr="00EF0705">
        <w:t xml:space="preserve">niversity of </w:t>
      </w:r>
      <w:r>
        <w:t>F</w:t>
      </w:r>
      <w:r w:rsidRPr="00EF0705">
        <w:t>lorida student, faculty, or staff upon request.</w:t>
      </w:r>
    </w:p>
    <w:p w14:paraId="1B147582" w14:textId="77777777" w:rsidR="005007ED" w:rsidRDefault="005007ED">
      <w:pPr>
        <w:pStyle w:val="Heading1"/>
        <w:tabs>
          <w:tab w:val="center" w:pos="3305"/>
        </w:tabs>
        <w:ind w:left="-15" w:firstLine="0"/>
        <w:rPr>
          <w:sz w:val="22"/>
        </w:rPr>
      </w:pPr>
    </w:p>
    <w:p w14:paraId="0E54BB29" w14:textId="4A82E83E" w:rsidR="00453DC9" w:rsidRDefault="0084670F">
      <w:pPr>
        <w:pStyle w:val="Heading1"/>
        <w:tabs>
          <w:tab w:val="center" w:pos="3305"/>
        </w:tabs>
        <w:ind w:left="-15" w:firstLine="0"/>
      </w:pPr>
      <w:r>
        <w:rPr>
          <w:sz w:val="22"/>
        </w:rPr>
        <w:t>ARTICLE X</w:t>
      </w:r>
      <w:r w:rsidR="005007ED">
        <w:rPr>
          <w:sz w:val="22"/>
        </w:rPr>
        <w:t>I</w:t>
      </w:r>
      <w:r>
        <w:rPr>
          <w:sz w:val="22"/>
        </w:rPr>
        <w:t>I.</w:t>
      </w:r>
      <w:r>
        <w:rPr>
          <w:b w:val="0"/>
          <w:sz w:val="20"/>
        </w:rPr>
        <w:t xml:space="preserve"> </w:t>
      </w:r>
      <w:r>
        <w:rPr>
          <w:b w:val="0"/>
          <w:sz w:val="20"/>
        </w:rPr>
        <w:tab/>
      </w:r>
      <w:r>
        <w:rPr>
          <w:sz w:val="22"/>
        </w:rPr>
        <w:t xml:space="preserve"> AMENDMENTS TO CONSTITUTION</w:t>
      </w:r>
      <w:r>
        <w:rPr>
          <w:b w:val="0"/>
          <w:sz w:val="20"/>
        </w:rPr>
        <w:t xml:space="preserve"> </w:t>
      </w:r>
    </w:p>
    <w:p w14:paraId="4B231C0D" w14:textId="77777777" w:rsidR="00172CB7" w:rsidRDefault="0084670F">
      <w:pPr>
        <w:ind w:left="-5" w:right="102"/>
      </w:pPr>
      <w:r>
        <w:t xml:space="preserve">Amendments to this constitution may be made at any regular meeting </w:t>
      </w:r>
      <w:r w:rsidR="00BF1DD5" w:rsidRPr="00BF1DD5">
        <w:t>so long as</w:t>
      </w:r>
      <w:r>
        <w:t xml:space="preserve"> provided notice of the proposed amendment was given one week prior to a vote. Prior to this meeting</w:t>
      </w:r>
      <w:r w:rsidR="00BF1DD5">
        <w:t>,</w:t>
      </w:r>
      <w:r>
        <w:t xml:space="preserve"> our officers will request a copy of the constitution from the Department of Student Activities and Involvement through email.  Any member is eligible to propose an amendment, and proposals should be sent to any member of the executive board. Amendments require a two-thirds vote of the members in attendance at the meeting, and are subject to final approval by the Department of Student Activities and Involvement. </w:t>
      </w:r>
    </w:p>
    <w:p w14:paraId="71327088" w14:textId="77777777" w:rsidR="00172CB7" w:rsidRDefault="00172CB7">
      <w:pPr>
        <w:ind w:left="-5" w:right="102"/>
      </w:pPr>
    </w:p>
    <w:sectPr w:rsidR="00172CB7">
      <w:pgSz w:w="12240" w:h="15840"/>
      <w:pgMar w:top="952" w:right="980" w:bottom="1496" w:left="9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792E"/>
    <w:multiLevelType w:val="hybridMultilevel"/>
    <w:tmpl w:val="7928932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31890F5D"/>
    <w:multiLevelType w:val="hybridMultilevel"/>
    <w:tmpl w:val="29AAD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387D11"/>
    <w:multiLevelType w:val="hybridMultilevel"/>
    <w:tmpl w:val="6E146D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7A296F"/>
    <w:multiLevelType w:val="hybridMultilevel"/>
    <w:tmpl w:val="6BC613D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43206AF8"/>
    <w:multiLevelType w:val="hybridMultilevel"/>
    <w:tmpl w:val="F758A42A"/>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5" w15:restartNumberingAfterBreak="0">
    <w:nsid w:val="4DD1016C"/>
    <w:multiLevelType w:val="hybridMultilevel"/>
    <w:tmpl w:val="A94444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60E16F93"/>
    <w:multiLevelType w:val="hybridMultilevel"/>
    <w:tmpl w:val="6ABE642A"/>
    <w:lvl w:ilvl="0" w:tplc="EF44AD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DC9"/>
    <w:rsid w:val="00064730"/>
    <w:rsid w:val="000702DE"/>
    <w:rsid w:val="000A0B12"/>
    <w:rsid w:val="000B56C7"/>
    <w:rsid w:val="000E1A86"/>
    <w:rsid w:val="00115ED3"/>
    <w:rsid w:val="00136772"/>
    <w:rsid w:val="00172CB7"/>
    <w:rsid w:val="001B57F3"/>
    <w:rsid w:val="001B6435"/>
    <w:rsid w:val="001C1BAF"/>
    <w:rsid w:val="002461CA"/>
    <w:rsid w:val="00267FC9"/>
    <w:rsid w:val="002E0CC3"/>
    <w:rsid w:val="003276A5"/>
    <w:rsid w:val="00361FFA"/>
    <w:rsid w:val="00372792"/>
    <w:rsid w:val="003D7744"/>
    <w:rsid w:val="004300E4"/>
    <w:rsid w:val="0044729E"/>
    <w:rsid w:val="00453DC9"/>
    <w:rsid w:val="004643FB"/>
    <w:rsid w:val="00492EF3"/>
    <w:rsid w:val="004C5CEB"/>
    <w:rsid w:val="005007ED"/>
    <w:rsid w:val="005941F8"/>
    <w:rsid w:val="005B6F23"/>
    <w:rsid w:val="005C5E49"/>
    <w:rsid w:val="005E413D"/>
    <w:rsid w:val="005E5BEE"/>
    <w:rsid w:val="00671354"/>
    <w:rsid w:val="006C0E74"/>
    <w:rsid w:val="006C3B56"/>
    <w:rsid w:val="006E420B"/>
    <w:rsid w:val="006E5E0D"/>
    <w:rsid w:val="00756277"/>
    <w:rsid w:val="007D0AB9"/>
    <w:rsid w:val="007F4889"/>
    <w:rsid w:val="0080550E"/>
    <w:rsid w:val="00815CA4"/>
    <w:rsid w:val="0082188A"/>
    <w:rsid w:val="00843812"/>
    <w:rsid w:val="0084670F"/>
    <w:rsid w:val="0085213D"/>
    <w:rsid w:val="00881629"/>
    <w:rsid w:val="0089331C"/>
    <w:rsid w:val="008F7ED5"/>
    <w:rsid w:val="00917BF5"/>
    <w:rsid w:val="00940EA8"/>
    <w:rsid w:val="00982C5D"/>
    <w:rsid w:val="009B7FE2"/>
    <w:rsid w:val="009C1927"/>
    <w:rsid w:val="00A146D9"/>
    <w:rsid w:val="00A476A8"/>
    <w:rsid w:val="00A61754"/>
    <w:rsid w:val="00A62BDF"/>
    <w:rsid w:val="00AD343A"/>
    <w:rsid w:val="00AE65D3"/>
    <w:rsid w:val="00B104DA"/>
    <w:rsid w:val="00B2134D"/>
    <w:rsid w:val="00B25B23"/>
    <w:rsid w:val="00B56359"/>
    <w:rsid w:val="00BB7BB2"/>
    <w:rsid w:val="00BC52D3"/>
    <w:rsid w:val="00BE3692"/>
    <w:rsid w:val="00BF1DD5"/>
    <w:rsid w:val="00C70CCB"/>
    <w:rsid w:val="00CE431B"/>
    <w:rsid w:val="00CF1F66"/>
    <w:rsid w:val="00D6695C"/>
    <w:rsid w:val="00E95EF5"/>
    <w:rsid w:val="00EF0705"/>
    <w:rsid w:val="00F10E07"/>
    <w:rsid w:val="00F42428"/>
    <w:rsid w:val="00F43D3E"/>
    <w:rsid w:val="00F65DE1"/>
    <w:rsid w:val="00FB541E"/>
    <w:rsid w:val="00FB7AEE"/>
    <w:rsid w:val="00FD0D1F"/>
    <w:rsid w:val="00FE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3B4F"/>
  <w15:docId w15:val="{A9054B5D-B2DC-4378-B4C3-0463974F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E07"/>
    <w:pPr>
      <w:spacing w:after="3" w:line="233"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
      <w:ind w:left="10" w:hanging="10"/>
      <w:outlineLvl w:val="0"/>
    </w:pPr>
    <w:rPr>
      <w:rFonts w:ascii="Times New Roman" w:eastAsia="Times New Roman" w:hAnsi="Times New Roman" w:cs="Times New Roman"/>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1"/>
    </w:rPr>
  </w:style>
  <w:style w:type="paragraph" w:styleId="ListParagraph">
    <w:name w:val="List Paragraph"/>
    <w:basedOn w:val="Normal"/>
    <w:uiPriority w:val="34"/>
    <w:qFormat/>
    <w:rsid w:val="00361FFA"/>
    <w:pPr>
      <w:ind w:left="720"/>
      <w:contextualSpacing/>
    </w:pPr>
  </w:style>
  <w:style w:type="character" w:styleId="CommentReference">
    <w:name w:val="annotation reference"/>
    <w:basedOn w:val="DefaultParagraphFont"/>
    <w:uiPriority w:val="99"/>
    <w:semiHidden/>
    <w:unhideWhenUsed/>
    <w:rsid w:val="0089331C"/>
    <w:rPr>
      <w:sz w:val="16"/>
      <w:szCs w:val="16"/>
    </w:rPr>
  </w:style>
  <w:style w:type="paragraph" w:styleId="CommentText">
    <w:name w:val="annotation text"/>
    <w:basedOn w:val="Normal"/>
    <w:link w:val="CommentTextChar"/>
    <w:uiPriority w:val="99"/>
    <w:semiHidden/>
    <w:unhideWhenUsed/>
    <w:rsid w:val="0089331C"/>
    <w:pPr>
      <w:spacing w:line="240" w:lineRule="auto"/>
    </w:pPr>
    <w:rPr>
      <w:sz w:val="20"/>
      <w:szCs w:val="20"/>
    </w:rPr>
  </w:style>
  <w:style w:type="character" w:customStyle="1" w:styleId="CommentTextChar">
    <w:name w:val="Comment Text Char"/>
    <w:basedOn w:val="DefaultParagraphFont"/>
    <w:link w:val="CommentText"/>
    <w:uiPriority w:val="99"/>
    <w:semiHidden/>
    <w:rsid w:val="0089331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9331C"/>
    <w:rPr>
      <w:b/>
      <w:bCs/>
    </w:rPr>
  </w:style>
  <w:style w:type="character" w:customStyle="1" w:styleId="CommentSubjectChar">
    <w:name w:val="Comment Subject Char"/>
    <w:basedOn w:val="CommentTextChar"/>
    <w:link w:val="CommentSubject"/>
    <w:uiPriority w:val="99"/>
    <w:semiHidden/>
    <w:rsid w:val="0089331C"/>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07274-2F1B-48B2-BBC1-34E4CAD0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Microsoft Word - ExampleConstitution_1920 (1).docx</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ExampleConstitution_1920 (1).docx</dc:title>
  <dc:subject/>
  <dc:creator>cole johnson</dc:creator>
  <cp:keywords/>
  <cp:lastModifiedBy>Leemon,Andrea</cp:lastModifiedBy>
  <cp:revision>10</cp:revision>
  <dcterms:created xsi:type="dcterms:W3CDTF">2021-07-29T20:20:00Z</dcterms:created>
  <dcterms:modified xsi:type="dcterms:W3CDTF">2022-08-26T14:17:00Z</dcterms:modified>
</cp:coreProperties>
</file>